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浙江大学第二届运动员体能大赛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主办单位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浙江大学公共体育与艺术部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承办单位</w:t>
      </w:r>
    </w:p>
    <w:p>
      <w:pPr>
        <w:pStyle w:val="10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浙江大学公共体育与艺术部竞赛与训练管理中心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协办单位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浙江大学公共体育与艺术部场馆中心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浙江大学公共体育与艺术部综合办公室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浙江大学高水平运动队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浙江大学普通生运动队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比赛宗旨</w:t>
      </w:r>
    </w:p>
    <w:p>
      <w:pPr>
        <w:pStyle w:val="10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团结、拼搏、树我邦国”。促进浙江大学运动队体育文化建设，激发各运动队体能训练热情，加强各运动队间的沟通和交流，促进团队凝聚力。健全运动员的人格和精神，树立积极向上的价值观，弘扬团结协作，公平、公正的体育精神。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比赛时间</w:t>
      </w:r>
    </w:p>
    <w:p>
      <w:pPr>
        <w:pStyle w:val="10"/>
        <w:ind w:left="0" w:leftChars="0"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2023年6月9-10日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比赛地点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浙江大学紫金港校区东田径场、体育馆附馆力量房、田径场力量房。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参赛单位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高水平男子组：田径队、篮球队、网球队全体队员，集体项目8人一组，每支运动队派2组运动员参赛。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高水平女子组：田径队、足球队、排球队、网球队全体队员，集体项目8人一组，每支运动队派2组运动员参赛。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普通生组：普通生BC类运动队全体队员，每队派6人参赛，可参加男子组、女子组、男女混合组（3男3女），每队只能参加一个组别。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比赛项目</w:t>
      </w:r>
    </w:p>
    <w:p>
      <w:pPr>
        <w:pStyle w:val="1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高水平组：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个人项目：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垂直纵跳、深蹲最大力量、卧推最大力量、50米跑、800米（女）、1000米（男）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集体项目：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10分钟集体双摇跳绳、T字移动接力、1分钟集体仰卧起坐</w:t>
      </w:r>
    </w:p>
    <w:p>
      <w:pPr>
        <w:pStyle w:val="1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普通生组：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集体项目：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50米跑、800米（女）、1000米（男）、6分钟集体双摇跳绳、T字移动接力、1分钟集体仰卧起坐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录取名次和奖励办法</w:t>
      </w:r>
    </w:p>
    <w:p>
      <w:pPr>
        <w:pStyle w:val="1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（一）录取名次</w:t>
      </w:r>
    </w:p>
    <w:p>
      <w:pPr>
        <w:pStyle w:val="1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集体双摇跳绳、T字移动接力、集体仰卧起坐各组别按报名队伍录取名次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普通生队800/1000米、50米</w:t>
      </w:r>
      <w:r>
        <w:rPr>
          <w:rFonts w:hint="eastAsia" w:ascii="仿宋_GB2312" w:hAnsi="仿宋_GB2312" w:eastAsia="仿宋_GB2312" w:cs="仿宋_GB2312"/>
          <w:sz w:val="32"/>
          <w:szCs w:val="32"/>
        </w:rPr>
        <w:t>按团队运动员完赛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按总时间排序。</w:t>
      </w:r>
    </w:p>
    <w:p>
      <w:pPr>
        <w:pStyle w:val="10"/>
        <w:numPr>
          <w:ilvl w:val="0"/>
          <w:numId w:val="1"/>
        </w:numPr>
        <w:ind w:left="561" w:leftChars="267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集体名次</w:t>
      </w:r>
    </w:p>
    <w:p>
      <w:pPr>
        <w:pStyle w:val="1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高水平组： 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男子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集体项目按报名队伍取前三名，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女子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集体项目按报名队伍取前四名。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普通生组：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集体项目各组别取前六名。</w:t>
      </w:r>
    </w:p>
    <w:p>
      <w:pPr>
        <w:pStyle w:val="10"/>
        <w:numPr>
          <w:ilvl w:val="0"/>
          <w:numId w:val="1"/>
        </w:numPr>
        <w:ind w:left="561" w:leftChars="267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单项名次：高水平各组别各单项按成绩取前八名。</w:t>
      </w:r>
    </w:p>
    <w:p>
      <w:pPr>
        <w:pStyle w:val="10"/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奖励办法</w:t>
      </w:r>
    </w:p>
    <w:p>
      <w:pPr>
        <w:pStyle w:val="10"/>
        <w:ind w:left="0" w:leftChars="0"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1.集体项目和个人项目获得名次者颁发奖状和奖品。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高水平运动队运动员本学期没有参加比赛的，体育训练与比赛期末成绩，各单项前三名加3分，第四名至第八名加2分；若有多个单项成绩进入前八名只取一次最好名次加分（包括集体项目）。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参加办法与赛前培训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各队教练员填写报名表（附件1）于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5月25日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之前发送至竞训中心邮箱：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"mailto:jxzx88208852@163.com"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jxzx88208852@163.com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赛风赛纪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各项比赛严格按照动作技术规范和要求，如技术不标准或不规范，不计入比赛成绩。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为端正赛风，严肃赛纪，设立资格审查组，将在比赛前、后对学生资格进行审查。如在比赛中或比赛后发现并查实有弄虚作假、违反规定者，取消其比赛成绩和名次，并通报批评。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所有测试者严格按照测试项目要求有序测试，如有干扰他人测试，有意做出危险动作或者扰乱竞赛秩序的人员一律取消测试资格。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所有参赛队员应遵守浙江大学及组委会相关规定和要求，尊重对手，尊重工作人员，展现我校学生良好体育精神面貌。：</w:t>
      </w:r>
    </w:p>
    <w:p>
      <w:pPr>
        <w:pStyle w:val="10"/>
        <w:numPr>
          <w:numId w:val="0"/>
        </w:numPr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其他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1.比赛项目具体要求见附件2。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2.未尽事宜，竞训中心发补充通知。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3.本次活动解释权归组委会。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浙江大学公共体育与艺术部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2023年5月10日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表</w:t>
      </w:r>
      <w:r>
        <w:rPr>
          <w:rFonts w:ascii="仿宋" w:hAnsi="仿宋" w:eastAsia="仿宋"/>
          <w:b/>
          <w:sz w:val="30"/>
          <w:szCs w:val="30"/>
        </w:rPr>
        <w:t>1. 浙江大学第</w:t>
      </w:r>
      <w:r>
        <w:rPr>
          <w:rFonts w:hint="eastAsia" w:ascii="仿宋" w:hAnsi="仿宋" w:eastAsia="仿宋"/>
          <w:b/>
          <w:sz w:val="30"/>
          <w:szCs w:val="30"/>
        </w:rPr>
        <w:t>二</w:t>
      </w:r>
      <w:r>
        <w:rPr>
          <w:rFonts w:ascii="仿宋" w:hAnsi="仿宋" w:eastAsia="仿宋"/>
          <w:b/>
          <w:sz w:val="30"/>
          <w:szCs w:val="30"/>
        </w:rPr>
        <w:t>届运动员体能大赛报名表</w:t>
      </w:r>
      <w:r>
        <w:rPr>
          <w:rFonts w:hint="eastAsia" w:ascii="仿宋" w:hAnsi="仿宋" w:eastAsia="仿宋"/>
          <w:b/>
          <w:sz w:val="30"/>
          <w:szCs w:val="30"/>
        </w:rPr>
        <w:t>（高水平）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运动队：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8"/>
          <w:szCs w:val="28"/>
        </w:rPr>
        <w:t>教练员：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联系号码：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42"/>
        <w:gridCol w:w="1309"/>
        <w:gridCol w:w="874"/>
        <w:gridCol w:w="1266"/>
        <w:gridCol w:w="1418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33" w:type="pct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846" w:type="pct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68" w:type="pct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513" w:type="pct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43" w:type="pct"/>
          </w:tcPr>
          <w:p>
            <w:pPr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1分钟集体仰卧起坐</w:t>
            </w:r>
          </w:p>
        </w:tc>
        <w:tc>
          <w:tcPr>
            <w:tcW w:w="832" w:type="pct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分钟双摇跳绳接力</w:t>
            </w:r>
          </w:p>
        </w:tc>
        <w:tc>
          <w:tcPr>
            <w:tcW w:w="865" w:type="pct"/>
          </w:tcPr>
          <w:p>
            <w:pPr>
              <w:pStyle w:val="12"/>
              <w:ind w:left="360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T字移动接力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5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注：参加集体项目的请填写1队、2队。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表2</w:t>
      </w:r>
      <w:r>
        <w:rPr>
          <w:rFonts w:ascii="仿宋" w:hAnsi="仿宋" w:eastAsia="仿宋"/>
          <w:b/>
          <w:sz w:val="30"/>
          <w:szCs w:val="30"/>
        </w:rPr>
        <w:t>.浙江大学第</w:t>
      </w:r>
      <w:r>
        <w:rPr>
          <w:rFonts w:hint="eastAsia" w:ascii="仿宋" w:hAnsi="仿宋" w:eastAsia="仿宋"/>
          <w:b/>
          <w:sz w:val="30"/>
          <w:szCs w:val="30"/>
        </w:rPr>
        <w:t>二</w:t>
      </w:r>
      <w:r>
        <w:rPr>
          <w:rFonts w:ascii="仿宋" w:hAnsi="仿宋" w:eastAsia="仿宋"/>
          <w:b/>
          <w:sz w:val="30"/>
          <w:szCs w:val="30"/>
        </w:rPr>
        <w:t>届运动员体能大赛报名表</w:t>
      </w:r>
      <w:r>
        <w:rPr>
          <w:rFonts w:hint="eastAsia" w:ascii="仿宋" w:hAnsi="仿宋" w:eastAsia="仿宋"/>
          <w:b/>
          <w:sz w:val="30"/>
          <w:szCs w:val="30"/>
        </w:rPr>
        <w:t>（普通生）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运动队：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8"/>
          <w:szCs w:val="28"/>
        </w:rPr>
        <w:t>教练员：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联系号码：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268"/>
        <w:gridCol w:w="99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993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205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组别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（男子、女子、混合）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附件</w:t>
      </w:r>
      <w:r>
        <w:rPr>
          <w:rFonts w:hint="eastAsia" w:ascii="仿宋" w:hAnsi="仿宋" w:eastAsia="仿宋"/>
          <w:b/>
          <w:sz w:val="24"/>
          <w:szCs w:val="24"/>
        </w:rPr>
        <w:t>2</w:t>
      </w:r>
      <w:r>
        <w:rPr>
          <w:rFonts w:ascii="仿宋" w:hAnsi="仿宋" w:eastAsia="仿宋"/>
          <w:b/>
          <w:sz w:val="24"/>
          <w:szCs w:val="24"/>
        </w:rPr>
        <w:t xml:space="preserve"> 比赛</w:t>
      </w:r>
      <w:r>
        <w:rPr>
          <w:rFonts w:hint="eastAsia" w:ascii="仿宋" w:hAnsi="仿宋" w:eastAsia="仿宋"/>
          <w:b/>
          <w:sz w:val="24"/>
          <w:szCs w:val="24"/>
        </w:rPr>
        <w:t>项目和具体要求</w:t>
      </w:r>
    </w:p>
    <w:p>
      <w:pPr>
        <w:pStyle w:val="12"/>
        <w:ind w:left="360" w:firstLine="0" w:firstLineChars="0"/>
        <w:rPr>
          <w:rFonts w:ascii="仿宋" w:hAnsi="仿宋" w:eastAsia="仿宋"/>
          <w:sz w:val="24"/>
        </w:rPr>
      </w:pP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</w:rPr>
        <w:t>分钟集体双摇跳绳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所需要器材：1根跳绳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测试要求：以运动队团体参赛队员（6</w:t>
      </w:r>
      <w:r>
        <w:rPr>
          <w:rFonts w:ascii="仿宋" w:hAnsi="仿宋" w:eastAsia="仿宋"/>
          <w:sz w:val="24"/>
          <w:szCs w:val="24"/>
        </w:rPr>
        <w:t>-8</w:t>
      </w:r>
      <w:r>
        <w:rPr>
          <w:rFonts w:hint="eastAsia" w:ascii="仿宋" w:hAnsi="仿宋" w:eastAsia="仿宋"/>
          <w:sz w:val="24"/>
          <w:szCs w:val="24"/>
        </w:rPr>
        <w:t>人）为单位，在1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分钟时间内（普通队6分钟）进行单人双摇跳绳接力，规定时间内只允许1人在场跳绳，每人可以上若干次。</w:t>
      </w:r>
    </w:p>
    <w:p>
      <w:pPr>
        <w:pStyle w:val="12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最后成绩按集体完成总次数排序。</w:t>
      </w:r>
    </w:p>
    <w:p>
      <w:pPr>
        <w:pStyle w:val="10"/>
        <w:numPr>
          <w:ilvl w:val="0"/>
          <w:numId w:val="2"/>
        </w:numPr>
        <w:ind w:firstLineChars="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5</w:t>
      </w:r>
      <w:r>
        <w:rPr>
          <w:rFonts w:hint="eastAsia" w:ascii="仿宋" w:hAnsi="仿宋" w:eastAsia="仿宋"/>
          <w:sz w:val="24"/>
        </w:rPr>
        <w:t>0米跑</w:t>
      </w:r>
    </w:p>
    <w:p>
      <w:pPr>
        <w:ind w:firstLine="480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所需器材：体测短跑测速仪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测试要求：被测者充分热身后，站立式起跑，用最快速度完成30m距离；每个运动员测试2次，取最好成绩，计量单位为秒，精确到小数点后2位。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高水平运动员按个人外赛时间排序，普通生最终成绩按团队运动员完赛总时间排序。</w:t>
      </w: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深蹲最大力量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所需要器材：杠铃杆，杠铃片，深蹲架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测试要求：被测者两脚稍宽于肩站立，脚尖可外旋15-30度，下蹲至大腿前侧达到或低于水平线再发力蹲起，有明显技术质量问题的深蹲不计数，计量单位为公斤，精确到整数。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测试流程：测试者自己安排准备活动，正式测试根据所报预报成绩，每支运动队分为2组进行循环测试，最终测得1</w:t>
      </w:r>
      <w:r>
        <w:rPr>
          <w:rFonts w:ascii="仿宋" w:hAnsi="仿宋" w:eastAsia="仿宋"/>
          <w:sz w:val="24"/>
          <w:szCs w:val="24"/>
        </w:rPr>
        <w:t>RM</w:t>
      </w:r>
      <w:r>
        <w:rPr>
          <w:rFonts w:hint="eastAsia" w:ascii="仿宋" w:hAnsi="仿宋" w:eastAsia="仿宋"/>
          <w:sz w:val="24"/>
          <w:szCs w:val="24"/>
        </w:rPr>
        <w:t>重量。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注意事项：测试运动员身后、杠铃杆两旁需要各安排1人进行保护。</w:t>
      </w: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卧推最大力量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所需要器材：杠铃杆，杠铃片，卧推架。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要求：被测者仰卧于卧推架，调整到合适的高度，双脚踩住地面，脊柱靠在卧推椅上，头部平放在卧推椅上，枕骨接触椅面，双手以适合的宽度抓握杠铃杆（见图3）。拿起杠铃，向下曲臂，双肘要达到或小于90度，然后发力向上推起至双肘完全伸展，不得借助惯性完成动作，身体不得借力，有明显技术质量问题时不计数，计量单位为公斤，精确到整数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测试流程：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测试者自己安排准备活动，正式测试根据所报预报成绩，每支运动队分为2组进行循环测试，最终测得1</w:t>
      </w:r>
      <w:r>
        <w:rPr>
          <w:rFonts w:ascii="仿宋" w:hAnsi="仿宋" w:eastAsia="仿宋"/>
          <w:sz w:val="24"/>
          <w:szCs w:val="24"/>
        </w:rPr>
        <w:t>RM</w:t>
      </w:r>
      <w:r>
        <w:rPr>
          <w:rFonts w:hint="eastAsia" w:ascii="仿宋" w:hAnsi="仿宋" w:eastAsia="仿宋"/>
          <w:sz w:val="24"/>
          <w:szCs w:val="24"/>
        </w:rPr>
        <w:t>重量。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注意事项：卧推架两侧需要安排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人进行保护。</w:t>
      </w:r>
    </w:p>
    <w:p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深蹲、卧推项目均按体重计算系数。</w:t>
      </w: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T字移动接力</w:t>
      </w:r>
    </w:p>
    <w:p>
      <w:pPr>
        <w:pStyle w:val="12"/>
        <w:ind w:left="360"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所需器材：标志桶</w:t>
      </w:r>
    </w:p>
    <w:p>
      <w:pPr>
        <w:pStyle w:val="12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测试要求：参赛运动员从A标志桶处起跑至B点并触摸B标志桶，之后侧滑步至C点并用左手触C标志桶，之后侧滑步至D点并用右手触D标志桶，再从D点侧滑步至B点并用左手触碰B标志桶，最后后退至起跑A点。计分以运动队团体参赛队员（6人）为单位，第一名运动员完成移动后在A点与下一名运动员击掌接力，依次进行。</w:t>
      </w:r>
    </w:p>
    <w:p>
      <w:pPr>
        <w:pStyle w:val="12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最终成绩按集体完赛时间排序。</w:t>
      </w:r>
    </w:p>
    <w:p>
      <w:pPr>
        <w:pStyle w:val="12"/>
        <w:ind w:left="360" w:firstLine="0" w:firstLineChars="0"/>
        <w:rPr>
          <w:rFonts w:ascii="仿宋" w:hAnsi="仿宋" w:eastAsia="仿宋"/>
          <w:sz w:val="24"/>
        </w:rPr>
      </w:pPr>
    </w:p>
    <w:p>
      <w:pPr>
        <w:pStyle w:val="12"/>
        <w:ind w:left="360" w:firstLine="0" w:firstLineChars="0"/>
        <w:rPr>
          <w:rFonts w:ascii="仿宋" w:hAnsi="仿宋" w:eastAsia="仿宋"/>
          <w:sz w:val="24"/>
        </w:rPr>
      </w:pPr>
    </w:p>
    <w:p>
      <w:pPr>
        <w:pStyle w:val="12"/>
        <w:ind w:left="360" w:firstLine="0" w:firstLineChars="0"/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drawing>
          <wp:inline distT="0" distB="0" distL="0" distR="0">
            <wp:extent cx="3162300" cy="2622550"/>
            <wp:effectExtent l="0" t="0" r="0" b="6350"/>
            <wp:docPr id="6" name="图片 6" descr="C:\Users\OPTIPL~1\AppData\Local\Temp\WeChat Files\071f5e6aba979649fd279a48633a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OPTIPL~1\AppData\Local\Temp\WeChat Files\071f5e6aba979649fd279a48633ab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067" cy="263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firstLine="0" w:firstLineChars="0"/>
        <w:rPr>
          <w:rFonts w:ascii="仿宋" w:hAnsi="仿宋" w:eastAsia="仿宋"/>
          <w:sz w:val="24"/>
        </w:rPr>
      </w:pP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一分钟集体仰卧起坐</w:t>
      </w:r>
    </w:p>
    <w:p>
      <w:pPr>
        <w:pStyle w:val="12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所需器材：</w:t>
      </w: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米长横杆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测试要求：</w:t>
      </w:r>
      <w:r>
        <w:rPr>
          <w:rFonts w:ascii="仿宋" w:hAnsi="仿宋" w:eastAsia="仿宋"/>
          <w:sz w:val="24"/>
          <w:szCs w:val="24"/>
        </w:rPr>
        <w:t>6-8</w:t>
      </w:r>
      <w:r>
        <w:rPr>
          <w:rFonts w:hint="eastAsia" w:ascii="仿宋" w:hAnsi="仿宋" w:eastAsia="仿宋"/>
          <w:sz w:val="24"/>
          <w:szCs w:val="24"/>
        </w:rPr>
        <w:t>人一组，所有参赛者双手握住一根横杆做屈腿仰卧起坐。要求</w:t>
      </w:r>
      <w:r>
        <w:rPr>
          <w:rFonts w:hint="eastAsia" w:ascii="仿宋" w:hAnsi="仿宋" w:eastAsia="仿宋"/>
          <w:sz w:val="24"/>
        </w:rPr>
        <w:t>仰卧</w:t>
      </w:r>
      <w:r>
        <w:rPr>
          <w:rFonts w:hint="eastAsia" w:ascii="仿宋" w:hAnsi="仿宋" w:eastAsia="仿宋"/>
          <w:sz w:val="24"/>
          <w:szCs w:val="24"/>
        </w:rPr>
        <w:t>时所有人同时后背贴地，上举横杆碰地，</w:t>
      </w:r>
      <w:r>
        <w:rPr>
          <w:rFonts w:hint="eastAsia" w:ascii="仿宋" w:hAnsi="仿宋" w:eastAsia="仿宋"/>
          <w:sz w:val="24"/>
        </w:rPr>
        <w:t>起坐</w:t>
      </w:r>
      <w:r>
        <w:rPr>
          <w:rFonts w:hint="eastAsia" w:ascii="仿宋" w:hAnsi="仿宋" w:eastAsia="仿宋"/>
          <w:sz w:val="24"/>
          <w:szCs w:val="24"/>
        </w:rPr>
        <w:t>时横杆在膝关节下计1次（犯规不记录本次动作次数），记1分钟累计次数。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最终成绩按团队运动员完赛次数排序。</w:t>
      </w: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垂直纵跳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所需器材：电子纵跳垫。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测试要求：以纵跳垫为例，被测者站于纵跳垫上，摆臂尽力垂直向上跳起，落于原处。被测者有3次跳跃机会，测试前允许有2次尝试，计量单位为cm，精确到小数点后1位。要求纵跳过程中直腿完成。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最终成绩按运动员纵跳高度排序。</w:t>
      </w:r>
    </w:p>
    <w:p>
      <w:pPr>
        <w:pStyle w:val="10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800</w:t>
      </w:r>
      <w:r>
        <w:rPr>
          <w:rFonts w:hint="eastAsia" w:ascii="仿宋" w:hAnsi="仿宋" w:eastAsia="仿宋"/>
          <w:sz w:val="24"/>
          <w:szCs w:val="24"/>
        </w:rPr>
        <w:t>米、1</w:t>
      </w:r>
      <w:r>
        <w:rPr>
          <w:rFonts w:ascii="仿宋" w:hAnsi="仿宋" w:eastAsia="仿宋"/>
          <w:sz w:val="24"/>
          <w:szCs w:val="24"/>
        </w:rPr>
        <w:t>000</w:t>
      </w:r>
      <w:r>
        <w:rPr>
          <w:rFonts w:hint="eastAsia" w:ascii="仿宋" w:hAnsi="仿宋" w:eastAsia="仿宋"/>
          <w:sz w:val="24"/>
          <w:szCs w:val="24"/>
        </w:rPr>
        <w:t>米跑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所需器材：秒表，标准田径场。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热身：测试者需要进行充分的热身。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测试要求：被测者尽快完成</w:t>
      </w:r>
      <w:r>
        <w:rPr>
          <w:rFonts w:ascii="仿宋" w:hAnsi="仿宋" w:eastAsia="仿宋"/>
          <w:sz w:val="24"/>
          <w:szCs w:val="24"/>
        </w:rPr>
        <w:t>800</w:t>
      </w:r>
      <w:r>
        <w:rPr>
          <w:rFonts w:hint="eastAsia" w:ascii="仿宋" w:hAnsi="仿宋" w:eastAsia="仿宋"/>
          <w:sz w:val="24"/>
          <w:szCs w:val="24"/>
        </w:rPr>
        <w:t>米、1</w:t>
      </w:r>
      <w:r>
        <w:rPr>
          <w:rFonts w:ascii="仿宋" w:hAnsi="仿宋" w:eastAsia="仿宋"/>
          <w:sz w:val="24"/>
          <w:szCs w:val="24"/>
        </w:rPr>
        <w:t>000</w:t>
      </w:r>
      <w:r>
        <w:rPr>
          <w:rFonts w:hint="eastAsia" w:ascii="仿宋" w:hAnsi="仿宋" w:eastAsia="仿宋"/>
          <w:sz w:val="24"/>
          <w:szCs w:val="24"/>
        </w:rPr>
        <w:t>米距离的跑步（标准田径场跑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圈、2</w:t>
      </w:r>
      <w:r>
        <w:rPr>
          <w:rFonts w:ascii="仿宋" w:hAnsi="仿宋" w:eastAsia="仿宋"/>
          <w:sz w:val="24"/>
          <w:szCs w:val="24"/>
        </w:rPr>
        <w:t>.5</w:t>
      </w:r>
      <w:r>
        <w:rPr>
          <w:rFonts w:hint="eastAsia" w:ascii="仿宋" w:hAnsi="仿宋" w:eastAsia="仿宋"/>
          <w:sz w:val="24"/>
          <w:szCs w:val="24"/>
        </w:rPr>
        <w:t>圈），记录完成的时间，计量单位为“分：秒”，精确到整数。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高水平运动员按个人完赛时间排序，普通生最终成绩按团队运动员完赛总时间排序。</w:t>
      </w: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A25E8"/>
    <w:multiLevelType w:val="multilevel"/>
    <w:tmpl w:val="3EBA25E8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0DA790B"/>
    <w:multiLevelType w:val="multilevel"/>
    <w:tmpl w:val="50DA79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3MjBjZGNkNDU0MGMwZGVkYTIyMzQxNjZhYmRkNzIifQ=="/>
  </w:docVars>
  <w:rsids>
    <w:rsidRoot w:val="005066DB"/>
    <w:rsid w:val="00053A0D"/>
    <w:rsid w:val="00072A40"/>
    <w:rsid w:val="000D0F28"/>
    <w:rsid w:val="001276B1"/>
    <w:rsid w:val="00152262"/>
    <w:rsid w:val="00156472"/>
    <w:rsid w:val="00232F3C"/>
    <w:rsid w:val="00251EDB"/>
    <w:rsid w:val="00294043"/>
    <w:rsid w:val="002B1B7D"/>
    <w:rsid w:val="002B4343"/>
    <w:rsid w:val="002D2820"/>
    <w:rsid w:val="002E2DB5"/>
    <w:rsid w:val="002F6F60"/>
    <w:rsid w:val="003031CC"/>
    <w:rsid w:val="00391320"/>
    <w:rsid w:val="0039227D"/>
    <w:rsid w:val="00397D9E"/>
    <w:rsid w:val="003A70E2"/>
    <w:rsid w:val="003A7718"/>
    <w:rsid w:val="00407E25"/>
    <w:rsid w:val="00420AB3"/>
    <w:rsid w:val="004357A4"/>
    <w:rsid w:val="00481631"/>
    <w:rsid w:val="004C22CF"/>
    <w:rsid w:val="004C67AD"/>
    <w:rsid w:val="004D16F7"/>
    <w:rsid w:val="004F125A"/>
    <w:rsid w:val="004F47A5"/>
    <w:rsid w:val="005066DB"/>
    <w:rsid w:val="00511E8F"/>
    <w:rsid w:val="005316BA"/>
    <w:rsid w:val="00587235"/>
    <w:rsid w:val="005971AC"/>
    <w:rsid w:val="005A4B3F"/>
    <w:rsid w:val="005C6C17"/>
    <w:rsid w:val="005D0723"/>
    <w:rsid w:val="005E3755"/>
    <w:rsid w:val="005E6166"/>
    <w:rsid w:val="0060288D"/>
    <w:rsid w:val="00606A41"/>
    <w:rsid w:val="006209DC"/>
    <w:rsid w:val="00652EE6"/>
    <w:rsid w:val="006E2DF2"/>
    <w:rsid w:val="0074644E"/>
    <w:rsid w:val="00756695"/>
    <w:rsid w:val="0079564B"/>
    <w:rsid w:val="007D02C1"/>
    <w:rsid w:val="007D5137"/>
    <w:rsid w:val="007D6BC9"/>
    <w:rsid w:val="008122B3"/>
    <w:rsid w:val="008245D4"/>
    <w:rsid w:val="00833411"/>
    <w:rsid w:val="00833449"/>
    <w:rsid w:val="008A393C"/>
    <w:rsid w:val="008B5BA9"/>
    <w:rsid w:val="00905E88"/>
    <w:rsid w:val="009335B3"/>
    <w:rsid w:val="00936F4D"/>
    <w:rsid w:val="0094654B"/>
    <w:rsid w:val="00957DBD"/>
    <w:rsid w:val="00987866"/>
    <w:rsid w:val="009A1C79"/>
    <w:rsid w:val="009A2F8F"/>
    <w:rsid w:val="00A511D9"/>
    <w:rsid w:val="00A61394"/>
    <w:rsid w:val="00AB3C07"/>
    <w:rsid w:val="00AE3113"/>
    <w:rsid w:val="00B26877"/>
    <w:rsid w:val="00B94874"/>
    <w:rsid w:val="00BB17EF"/>
    <w:rsid w:val="00BC0061"/>
    <w:rsid w:val="00BE0CA2"/>
    <w:rsid w:val="00C55CB6"/>
    <w:rsid w:val="00C57F64"/>
    <w:rsid w:val="00CA21B0"/>
    <w:rsid w:val="00CD5A2F"/>
    <w:rsid w:val="00D30174"/>
    <w:rsid w:val="00D3283F"/>
    <w:rsid w:val="00D45531"/>
    <w:rsid w:val="00D536D7"/>
    <w:rsid w:val="00D85C4C"/>
    <w:rsid w:val="00DA2406"/>
    <w:rsid w:val="00E40918"/>
    <w:rsid w:val="00E65BEB"/>
    <w:rsid w:val="00EA5046"/>
    <w:rsid w:val="00EC79AE"/>
    <w:rsid w:val="00F71764"/>
    <w:rsid w:val="00FE3F4C"/>
    <w:rsid w:val="00FF3AE2"/>
    <w:rsid w:val="7D7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2"/>
    <w:semiHidden/>
    <w:uiPriority w:val="99"/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483</Words>
  <Characters>2757</Characters>
  <Lines>22</Lines>
  <Paragraphs>6</Paragraphs>
  <TotalTime>45</TotalTime>
  <ScaleCrop>false</ScaleCrop>
  <LinksUpToDate>false</LinksUpToDate>
  <CharactersWithSpaces>3234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2023-05-07T14:09:00Z</dcterms:created>
  <dc:creator>先驰</dc:creator>
  <cp:lastModifiedBy>瑾</cp:lastModifiedBy>
  <cp:lastPrinted>2023-05-08T06:11:00Z</cp:lastPrinted>
  <dcterms:modified xsi:type="dcterms:W3CDTF">2023-05-10T07:49:02Z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CEFACA2B3FC9443EA629652C9A83F371_13</vt:lpwstr>
  </property>
</Properties>
</file>