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</w:rPr>
      </w:pPr>
      <w:bookmarkStart w:id="0" w:name="_GoBack"/>
      <w:bookmarkEnd w:id="0"/>
      <w:r>
        <w:rPr>
          <w:rFonts w:hint="eastAsia" w:ascii="楷体_GB2312" w:hAnsi="Calibri" w:eastAsia="楷体_GB2312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4445" t="80645" r="83820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微软雅黑" w:eastAsia="楷体_GB2312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浙江大学201</w:t>
                            </w:r>
                            <w:r>
                              <w:rPr>
                                <w:rFonts w:ascii="楷体_GB2312" w:hAnsi="微软雅黑" w:eastAsia="楷体_GB2312"/>
                                <w:b/>
                                <w:sz w:val="44"/>
                              </w:rPr>
                              <w:t>8</w:t>
                            </w: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5.95pt;margin-top:7.8pt;height:46pt;width:423.55pt;z-index:251658240;mso-width-relative:page;mso-height-relative:page;" fillcolor="#FFFFFF" filled="t" o:preferrelative="t" stroked="t" coordsize="21600,21600" o:gfxdata="UEsDBAoAAAAAAIdO4kAAAAAAAAAAAAAAAAAEAAAAZHJzL1BLAwQUAAAACACHTuJAb9/GwNcAAAAK&#10;AQAADwAAAGRycy9kb3ducmV2LnhtbE2Py07DMBBF90j8gzVI7FongYSSxukClQWCDQ0f4MTTJMIe&#10;R7HTx98zrGA5c4/unKl2F2fFCecwelKQrhMQSJ03I/UKvprX1QZEiJqMtp5QwRUD7Orbm0qXxp/p&#10;E0+H2AsuoVBqBUOMUyll6AZ0Oqz9hMTZ0c9ORx7nXppZn7ncWZklSSGdHokvDHrClwG778PiFHxY&#10;t1ztPmvejG9Q5o/tPvTvSt3fpckWRMRL/IPhV5/VoWan1i9kgrAKVmn6zCgHeQGCgc1DnoFoeZE8&#10;FSDrSv5/of4BUEsDBBQAAAAIAIdO4kCFAGo8NAIAAIcEAAAOAAAAZHJzL2Uyb0RvYy54bWytVM2O&#10;0zAQviPxDpbvNGmh2zZqugdKuSBYqSDObuwklvwn223SF4A34MSFO8/V59gZp1u6LAeESCRnJp58&#10;M9834yxve63IQfggrSnpeJRTIkxluTRNST993LyYUxIiM5wpa0RJjyLQ29XzZ8vOFWJiW6u48ARA&#10;TCg6V9I2RldkWahaoVkYWScMbNbWaxbB9U3GPesAXatskuc3WWc9d95WIgR4ux426Srh17Wo4oe6&#10;DiISVVKoLabVp3WHa7ZasqLxzLWyOpfB/qEKzaSBpBeoNYuM7L18AqVl5W2wdRxVVme2rmUlEgdg&#10;M85/Y7NtmROJC4gT3EWm8P9gq/eHO08kh95RYpiGFp2+fT19/3n68YWMUZ7OhQKitu7On70AJnLt&#10;a6/xCSxInyQ9XiQVfSQVvJy+nC3y+ZSSCvam81fQMwTNfn3tfIhvhdUEjZJ6aFlSkh3ehTiEPoRg&#10;smCV5BupVHJ8s3utPDkwaO8mXWf0R2HKkK6ki+kE62AwZbViEUztgHcwTcr36ItwDZyn60/AWNia&#10;hXYoICFgGCu0jMInqxWMvzGcxKMDbQ0cAorFaMEpUQLODFopMjKp/iYStFMGk4g036ASOnYPGbct&#10;7wiXqOM4n81uJhQ8mPbxfDFwIEw1kLOKnhJv42cZ2zRk2Lcngs5zvIdmKNeygeUUkR7EGGRK/bwU&#10;kLyr2jKcoGFm0Ir9rge+aO4sP8L07Z2XTYs1J1jcgWlPMOeTicfp2gf7+v+xu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38bA1wAAAAoBAAAPAAAAAAAAAAEAIAAAACIAAABkcnMvZG93bnJldi54&#10;bWxQSwECFAAUAAAACACHTuJAhQBqPDQCAACHBAAADgAAAAAAAAABACAAAAAmAQAAZHJzL2Uyb0Rv&#10;Yy54bWxQSwUGAAAAAAYABgBZAQAAzAUAAAAA&#10;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shadow on="t" type="perspective" color="#808080" opacity="32768f" offset="5.99992125984252pt,-5.99992125984252pt" origin="0f,0f" matrix="65536f,0f,0f,65536f,0,0"/>
                <v:textbox>
                  <w:txbxContent>
                    <w:p>
                      <w:pPr>
                        <w:jc w:val="center"/>
                        <w:rPr>
                          <w:rFonts w:ascii="楷体_GB2312" w:hAnsi="微软雅黑" w:eastAsia="楷体_GB2312"/>
                          <w:b/>
                          <w:sz w:val="44"/>
                        </w:rPr>
                      </w:pP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浙江大学201</w:t>
                      </w:r>
                      <w:r>
                        <w:rPr>
                          <w:rFonts w:ascii="楷体_GB2312" w:hAnsi="微软雅黑" w:eastAsia="楷体_GB2312"/>
                          <w:b/>
                          <w:sz w:val="44"/>
                        </w:rPr>
                        <w:t>8</w:t>
                      </w: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hAnsi="华文楷体" w:eastAsia="楷体_GB2312"/>
          <w:b/>
          <w:sz w:val="28"/>
        </w:rPr>
      </w:pPr>
      <w:r>
        <w:rPr>
          <w:rFonts w:hint="eastAsia" w:ascii="楷体_GB2312" w:hAnsi="华文楷体" w:eastAsia="楷体_GB2312"/>
          <w:b/>
          <w:sz w:val="28"/>
        </w:rPr>
        <w:t>填表说明：</w:t>
      </w:r>
    </w:p>
    <w:p>
      <w:pPr>
        <w:pStyle w:val="4"/>
        <w:ind w:firstLine="0" w:firstLineChars="0"/>
        <w:rPr>
          <w:rFonts w:ascii="楷体_GB2312" w:eastAsia="楷体_GB2312"/>
        </w:rPr>
      </w:pPr>
      <w:r>
        <w:rPr>
          <w:rFonts w:hint="eastAsia" w:ascii="楷体_GB2312" w:eastAsia="楷体_GB2312"/>
        </w:rPr>
        <w:t>一、所填信息必须真实可靠，若有虚假信息而且影响到比赛的公平公正时，将取消该队比赛资格；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二、各学院（系或学园）选派领队1名，必须是该院系老师；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三、参赛队可自行配置教练员1名，教练员身份不受限制；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四、身高（cm）、体重（kg）、联系方式（长号）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260"/>
        <w:gridCol w:w="1514"/>
        <w:gridCol w:w="1701"/>
        <w:gridCol w:w="156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院系名称</w:t>
            </w:r>
          </w:p>
        </w:tc>
        <w:tc>
          <w:tcPr>
            <w:tcW w:w="6584" w:type="dxa"/>
            <w:gridSpan w:val="4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领队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教练员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联系人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号码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楷体_GB2312" w:hAnsi="华文楷体" w:eastAsia="楷体_GB2312"/>
                <w:sz w:val="24"/>
              </w:rPr>
            </w:pPr>
            <w:r>
              <w:rPr>
                <w:rFonts w:hint="eastAsia" w:ascii="楷体_GB2312" w:hAnsi="华文楷体" w:eastAsia="楷体_GB2312"/>
                <w:sz w:val="24"/>
              </w:rPr>
              <w:t xml:space="preserve">    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楷体_GB2312" w:hAnsi="华文楷体" w:eastAsia="楷体_GB2312"/>
                <w:sz w:val="24"/>
              </w:rPr>
            </w:pPr>
          </w:p>
        </w:tc>
      </w:tr>
    </w:tbl>
    <w:p>
      <w:pPr>
        <w:ind w:firstLine="480" w:firstLineChars="200"/>
        <w:rPr>
          <w:rFonts w:ascii="楷体_GB2312" w:hAnsi="华文楷体" w:eastAsia="楷体_GB2312"/>
          <w:sz w:val="24"/>
        </w:rPr>
      </w:pPr>
    </w:p>
    <w:p>
      <w:pPr>
        <w:ind w:firstLine="480" w:firstLineChars="200"/>
        <w:rPr>
          <w:rFonts w:ascii="楷体_GB2312" w:hAnsi="华文楷体" w:eastAsia="楷体_GB2312"/>
          <w:sz w:val="24"/>
        </w:rPr>
      </w:pPr>
      <w:r>
        <w:rPr>
          <w:rFonts w:hint="eastAsia" w:ascii="楷体_GB2312" w:hAnsi="华文楷体" w:eastAsia="楷体_GB2312"/>
          <w:sz w:val="24"/>
        </w:rPr>
        <w:t>兹证明上述队员是我院(系或学园)符合比赛报名标准，且已参加人身保险的学生。</w:t>
      </w:r>
    </w:p>
    <w:p>
      <w:pPr>
        <w:ind w:firstLine="960" w:firstLineChars="400"/>
      </w:pPr>
      <w:r>
        <w:rPr>
          <w:rFonts w:hint="eastAsia" w:ascii="楷体_GB2312" w:hAnsi="华文楷体" w:eastAsia="楷体_GB2312"/>
          <w:sz w:val="24"/>
        </w:rPr>
        <w:t>领队签名：</w:t>
      </w:r>
      <w:r>
        <w:rPr>
          <w:rFonts w:hint="eastAsia" w:ascii="楷体_GB2312" w:hAnsi="华文楷体" w:eastAsia="楷体_GB2312"/>
          <w:sz w:val="24"/>
          <w:u w:val="single"/>
        </w:rPr>
        <w:t xml:space="preserve">                 </w:t>
      </w:r>
      <w:r>
        <w:rPr>
          <w:rFonts w:hint="eastAsia" w:ascii="楷体_GB2312" w:hAnsi="华文楷体" w:eastAsia="楷体_GB2312"/>
          <w:sz w:val="24"/>
        </w:rPr>
        <w:t xml:space="preserve">     学院(系)公章：</w:t>
      </w:r>
      <w:r>
        <w:rPr>
          <w:rFonts w:hint="eastAsia" w:ascii="楷体_GB2312" w:hAnsi="华文楷体" w:eastAsia="楷体_GB2312"/>
          <w:sz w:val="24"/>
          <w:u w:val="single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791D"/>
    <w:rsid w:val="0D8479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2018-04-11T07:19:00Z</dcterms:created>
  <dc:creator>Dog</dc:creator>
  <cp:lastModifiedBy>Dog</cp:lastModifiedBy>
  <dcterms:modified xsi:type="dcterms:W3CDTF">2018-04-11T07:20:05Z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